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92026_080724.xml.htm"/>
      <w:bookmarkStart w:id="1" w:name="ksform407292026_0807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DILLARD WILLIAM T 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CEO, CHAIRMAN OF BOARD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793"/>
        <w:gridCol w:w="446"/>
        <w:gridCol w:w="839"/>
        <w:gridCol w:w="1150"/>
        <w:gridCol w:w="988"/>
        <w:gridCol w:w="107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576.57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907,917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7,300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205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5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B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A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960,246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960,246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amount reported represents shares of Issuer Class A Common Stock held by a trust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of Issuer Class B Common Stock are convertible at the option of any holder thereof into shares of Issuer Class A Common Stock on a one-for-one basis. Issuer Class B Common Stock has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T. Dillard, II By: Julie Guymon,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79684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651</Words>
  <Characters>3453</Characters>
  <CharactersWithSpaces>4024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